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150506320"/>
      <w:bookmarkStart w:id="2" w:name="_Toc157219152"/>
      <w:bookmarkStart w:id="3" w:name="_Toc267054200"/>
      <w:bookmarkStart w:id="4" w:name="_Toc154305796"/>
      <w:bookmarkStart w:id="5" w:name="_Toc150503318"/>
      <w:bookmarkStart w:id="6" w:name="_Toc150504286"/>
      <w:bookmarkStart w:id="7" w:name="_Toc154305469"/>
      <w:bookmarkStart w:id="8" w:name="_Toc157168400"/>
      <w:bookmarkStart w:id="9" w:name="_Toc157168334"/>
      <w:bookmarkStart w:id="10" w:name="_Toc3679"/>
      <w:bookmarkStart w:id="11" w:name="_Toc150507921"/>
      <w:bookmarkStart w:id="12" w:name="_Toc150502980"/>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1CF6F37F">
      <w:pPr>
        <w:jc w:val="center"/>
        <w:rPr>
          <w:rFonts w:hint="eastAsia"/>
          <w:sz w:val="44"/>
          <w:szCs w:val="44"/>
          <w:lang w:val="en-US" w:eastAsia="zh-CN"/>
        </w:rPr>
      </w:pPr>
      <w:bookmarkStart w:id="13" w:name="OLE_LINK1"/>
      <w:r>
        <w:rPr>
          <w:rFonts w:hint="eastAsia"/>
          <w:sz w:val="44"/>
          <w:szCs w:val="44"/>
          <w:lang w:val="en-US" w:eastAsia="zh-CN"/>
        </w:rPr>
        <w:t>《龙昆南校区九栋学生宿舍楼浴室柜安装及排水布线项目采购公告》</w:t>
      </w:r>
    </w:p>
    <w:p w14:paraId="35231C22">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2A931E35">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项目名称：龙昆南校区九栋学生宿舍楼浴室柜安装及排水布线项目</w:t>
      </w:r>
    </w:p>
    <w:p w14:paraId="296BF80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2、项目地点：海口市海南师范大学龙昆南校区</w:t>
      </w:r>
    </w:p>
    <w:p w14:paraId="042F92D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建设内容：水电改造，包含给排水管道改造，成套洗脸盆及附件安装，不锈钢防盗格栅窗安装，电线改造及水表改造等。</w:t>
      </w:r>
      <w:r>
        <w:rPr>
          <w:rFonts w:hint="eastAsia"/>
          <w:sz w:val="28"/>
          <w:szCs w:val="28"/>
          <w:lang w:val="en-US" w:eastAsia="zh-CN"/>
        </w:rPr>
        <w:t>（详见附件一：预算审核书）</w:t>
      </w:r>
    </w:p>
    <w:p w14:paraId="5063658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建安工程费：376753.08元</w:t>
      </w:r>
    </w:p>
    <w:p w14:paraId="18F63C7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工期：30</w:t>
      </w:r>
      <w:bookmarkStart w:id="80" w:name="_GoBack"/>
      <w:bookmarkEnd w:id="80"/>
      <w:r>
        <w:rPr>
          <w:rFonts w:hint="eastAsia"/>
          <w:color w:val="000000" w:themeColor="text1"/>
          <w:sz w:val="28"/>
          <w:szCs w:val="28"/>
          <w:highlight w:val="none"/>
          <w:lang w:val="en-US" w:eastAsia="zh-CN"/>
          <w14:textFill>
            <w14:solidFill>
              <w14:schemeClr w14:val="tx1"/>
            </w14:solidFill>
          </w14:textFill>
        </w:rPr>
        <w:t>天</w:t>
      </w:r>
    </w:p>
    <w:p w14:paraId="5EDE85E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083FF2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444099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14B1B36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715AA3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w:t>
      </w:r>
      <w:r>
        <w:rPr>
          <w:rFonts w:hint="default"/>
          <w:color w:val="000000" w:themeColor="text1"/>
          <w:sz w:val="28"/>
          <w:szCs w:val="28"/>
          <w:highlight w:val="none"/>
          <w:lang w:val="en-US" w:eastAsia="zh-CN"/>
          <w14:textFill>
            <w14:solidFill>
              <w14:schemeClr w14:val="tx1"/>
            </w14:solidFill>
          </w14:textFill>
        </w:rPr>
        <w:t>截止</w:t>
      </w:r>
      <w:r>
        <w:rPr>
          <w:rFonts w:hint="eastAsia"/>
          <w:color w:val="000000" w:themeColor="text1"/>
          <w:sz w:val="28"/>
          <w:szCs w:val="28"/>
          <w:highlight w:val="none"/>
          <w:lang w:val="en-US" w:eastAsia="zh-CN"/>
          <w14:textFill>
            <w14:solidFill>
              <w14:schemeClr w14:val="tx1"/>
            </w14:solidFill>
          </w14:textFill>
        </w:rPr>
        <w:t>时间：2026年1月20日。每天工作时间：上午8:30-11:30，下午14:30-17:30。</w:t>
      </w:r>
    </w:p>
    <w:p w14:paraId="2B39D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四、报名地点：海口市龙昆南路海南师范大学第二办公楼301办公室。联系人：张老师  联系电话：0898-65882341。</w:t>
      </w:r>
    </w:p>
    <w:p w14:paraId="63F35E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sz w:val="28"/>
          <w:szCs w:val="28"/>
          <w:lang w:val="en-US" w:eastAsia="zh-CN"/>
        </w:rPr>
      </w:pPr>
    </w:p>
    <w:p w14:paraId="67EE18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sz w:val="28"/>
          <w:szCs w:val="28"/>
          <w:lang w:val="en-US" w:eastAsia="zh-CN"/>
        </w:rPr>
      </w:pPr>
    </w:p>
    <w:p w14:paraId="4152D2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sz w:val="28"/>
          <w:szCs w:val="28"/>
          <w:lang w:val="en-US" w:eastAsia="zh-CN"/>
        </w:rPr>
      </w:pPr>
    </w:p>
    <w:p w14:paraId="18EC66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海南师范大学后勤处</w:t>
      </w:r>
    </w:p>
    <w:p w14:paraId="5B5039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r>
        <w:rPr>
          <w:rFonts w:hint="eastAsia"/>
          <w:sz w:val="28"/>
          <w:szCs w:val="28"/>
          <w:lang w:val="en-US" w:eastAsia="zh-CN"/>
        </w:rPr>
        <w:t>2026年1月19日</w:t>
      </w:r>
      <w:bookmarkEnd w:id="13"/>
    </w:p>
    <w:p w14:paraId="1B02C103">
      <w:pPr>
        <w:spacing w:line="360" w:lineRule="auto"/>
        <w:jc w:val="center"/>
        <w:rPr>
          <w:rFonts w:hint="eastAsia" w:ascii="宋体" w:hAnsi="宋体"/>
          <w:b/>
          <w:bCs/>
          <w:sz w:val="28"/>
          <w:szCs w:val="30"/>
        </w:rPr>
      </w:pPr>
    </w:p>
    <w:p w14:paraId="41908DBF">
      <w:pPr>
        <w:spacing w:line="360" w:lineRule="auto"/>
        <w:jc w:val="center"/>
        <w:rPr>
          <w:rFonts w:hint="eastAsia" w:ascii="宋体" w:hAnsi="宋体"/>
          <w:b/>
          <w:bCs/>
          <w:sz w:val="28"/>
          <w:szCs w:val="30"/>
        </w:rPr>
      </w:pPr>
    </w:p>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157168402"/>
      <w:bookmarkStart w:id="15" w:name="_Toc267054202"/>
      <w:bookmarkStart w:id="16" w:name="_Toc150506322"/>
      <w:bookmarkStart w:id="17" w:name="_Toc154305798"/>
      <w:bookmarkStart w:id="18" w:name="_Toc150504288"/>
      <w:bookmarkStart w:id="19" w:name="_Toc150503320"/>
      <w:bookmarkStart w:id="20" w:name="_Toc157168336"/>
      <w:bookmarkStart w:id="21" w:name="_Toc5425"/>
      <w:bookmarkStart w:id="22" w:name="_Toc157219154"/>
      <w:bookmarkStart w:id="23" w:name="_Toc154305471"/>
      <w:bookmarkStart w:id="24" w:name="_Toc150502982"/>
      <w:bookmarkStart w:id="25" w:name="_Toc150507923"/>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0502983"/>
      <w:bookmarkStart w:id="27" w:name="_Toc157168337"/>
      <w:bookmarkStart w:id="28" w:name="_Toc157168403"/>
      <w:bookmarkStart w:id="29" w:name="_Toc150507924"/>
      <w:bookmarkStart w:id="30" w:name="_Toc154305799"/>
      <w:bookmarkStart w:id="31" w:name="_Toc20755"/>
      <w:bookmarkStart w:id="32" w:name="_Toc154305472"/>
      <w:bookmarkStart w:id="33" w:name="_Toc150506323"/>
      <w:bookmarkStart w:id="34" w:name="_Toc267054203"/>
      <w:bookmarkStart w:id="35" w:name="_Toc157219155"/>
      <w:bookmarkStart w:id="36" w:name="_Toc150504289"/>
      <w:bookmarkStart w:id="37" w:name="_Toc150503321"/>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09631923"/>
      <w:bookmarkStart w:id="39" w:name="_Toc109631190"/>
      <w:bookmarkStart w:id="40" w:name="_Toc111466069"/>
      <w:bookmarkStart w:id="41" w:name="_Toc112223951"/>
      <w:bookmarkStart w:id="42" w:name="_Toc111476269"/>
      <w:bookmarkStart w:id="43" w:name="_Toc111290288"/>
      <w:bookmarkStart w:id="44" w:name="_Toc111867406"/>
      <w:bookmarkStart w:id="45" w:name="_Toc111465824"/>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8603306"/>
      <w:bookmarkStart w:id="47" w:name="_Toc112223955"/>
      <w:bookmarkStart w:id="48" w:name="_Toc109631927"/>
      <w:bookmarkStart w:id="49" w:name="_Toc108938495"/>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168404"/>
      <w:bookmarkStart w:id="51" w:name="_Toc157236256"/>
      <w:bookmarkStart w:id="52" w:name="_Toc157168338"/>
      <w:bookmarkStart w:id="53" w:name="_Toc157219156"/>
      <w:bookmarkStart w:id="54" w:name="_Toc157168524"/>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157168339"/>
      <w:bookmarkStart w:id="56" w:name="_Toc267054204"/>
      <w:bookmarkStart w:id="57" w:name="_Toc157168405"/>
      <w:bookmarkStart w:id="58" w:name="_Toc15865"/>
      <w:bookmarkStart w:id="59" w:name="_Toc157219157"/>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7731E334">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1965C52D">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1A9EFC1">
      <w:pPr>
        <w:tabs>
          <w:tab w:val="left" w:pos="360"/>
        </w:tabs>
        <w:spacing w:line="360" w:lineRule="auto"/>
        <w:ind w:left="1501" w:leftChars="227" w:hanging="1024" w:hangingChars="425"/>
        <w:rPr>
          <w:rFonts w:hint="eastAsia" w:ascii="宋体" w:hAnsi="宋体"/>
          <w:b/>
          <w:bCs/>
          <w:sz w:val="24"/>
        </w:rPr>
      </w:pPr>
    </w:p>
    <w:p w14:paraId="7EA86A40">
      <w:pPr>
        <w:tabs>
          <w:tab w:val="left" w:pos="360"/>
        </w:tabs>
        <w:spacing w:line="360" w:lineRule="auto"/>
        <w:ind w:left="1501" w:leftChars="227" w:hanging="1024" w:hangingChars="425"/>
        <w:rPr>
          <w:rFonts w:hint="eastAsia" w:ascii="宋体" w:hAnsi="宋体"/>
          <w:b/>
          <w:bCs/>
          <w:sz w:val="24"/>
        </w:rPr>
      </w:pPr>
    </w:p>
    <w:p w14:paraId="77DFA03D">
      <w:pPr>
        <w:tabs>
          <w:tab w:val="left" w:pos="360"/>
        </w:tabs>
        <w:spacing w:line="360" w:lineRule="auto"/>
        <w:ind w:left="1501" w:leftChars="227" w:hanging="1024" w:hangingChars="425"/>
        <w:rPr>
          <w:rFonts w:hint="eastAsia" w:ascii="宋体" w:hAnsi="宋体"/>
          <w:b/>
          <w:bCs/>
          <w:sz w:val="24"/>
        </w:rPr>
      </w:pPr>
    </w:p>
    <w:p w14:paraId="58673827">
      <w:pPr>
        <w:tabs>
          <w:tab w:val="left" w:pos="360"/>
        </w:tabs>
        <w:spacing w:line="360" w:lineRule="auto"/>
        <w:ind w:left="1501" w:leftChars="227" w:hanging="1024" w:hangingChars="425"/>
        <w:rPr>
          <w:rFonts w:hint="eastAsia" w:ascii="宋体" w:hAnsi="宋体"/>
          <w:b/>
          <w:bCs/>
          <w:sz w:val="24"/>
        </w:rPr>
      </w:pPr>
    </w:p>
    <w:p w14:paraId="0BCCD965">
      <w:pPr>
        <w:tabs>
          <w:tab w:val="left" w:pos="360"/>
        </w:tabs>
        <w:spacing w:line="360" w:lineRule="auto"/>
        <w:ind w:left="1501" w:leftChars="227" w:hanging="1024" w:hangingChars="425"/>
        <w:rPr>
          <w:rFonts w:hint="eastAsia" w:ascii="宋体" w:hAnsi="宋体"/>
          <w:b/>
          <w:bCs/>
          <w:sz w:val="24"/>
        </w:rPr>
      </w:pPr>
    </w:p>
    <w:p w14:paraId="18378C6C">
      <w:pPr>
        <w:tabs>
          <w:tab w:val="left" w:pos="360"/>
        </w:tabs>
        <w:spacing w:line="360" w:lineRule="auto"/>
        <w:ind w:left="1501" w:leftChars="227" w:hanging="1024" w:hangingChars="425"/>
        <w:rPr>
          <w:rFonts w:hint="eastAsia" w:ascii="宋体" w:hAnsi="宋体"/>
          <w:b/>
          <w:bCs/>
          <w:sz w:val="24"/>
        </w:rPr>
      </w:pPr>
    </w:p>
    <w:p w14:paraId="61A5531A">
      <w:pPr>
        <w:tabs>
          <w:tab w:val="left" w:pos="360"/>
        </w:tabs>
        <w:spacing w:line="360" w:lineRule="auto"/>
        <w:ind w:left="1501" w:leftChars="227" w:hanging="1024" w:hangingChars="425"/>
        <w:rPr>
          <w:rFonts w:hint="eastAsia" w:ascii="宋体" w:hAnsi="宋体"/>
          <w:b/>
          <w:bCs/>
          <w:sz w:val="24"/>
        </w:rPr>
      </w:pPr>
    </w:p>
    <w:p w14:paraId="65AB28BC">
      <w:pPr>
        <w:pStyle w:val="5"/>
        <w:rPr>
          <w:rFonts w:hint="eastAsia" w:ascii="宋体" w:hAnsi="宋体"/>
          <w:b/>
          <w:bCs/>
          <w:sz w:val="24"/>
        </w:rPr>
      </w:pPr>
    </w:p>
    <w:p w14:paraId="3D1DD537">
      <w:pPr>
        <w:rPr>
          <w:rFonts w:hint="eastAsia"/>
        </w:rPr>
      </w:pPr>
    </w:p>
    <w:p w14:paraId="24787495">
      <w:pPr>
        <w:tabs>
          <w:tab w:val="left" w:pos="360"/>
        </w:tabs>
        <w:spacing w:line="360" w:lineRule="auto"/>
        <w:ind w:left="1501" w:leftChars="227" w:hanging="1024" w:hangingChars="425"/>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1</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6</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219174"/>
      <w:bookmarkStart w:id="62" w:name="_Toc157168422"/>
      <w:bookmarkStart w:id="63" w:name="_Toc157168542"/>
      <w:bookmarkStart w:id="64" w:name="_Toc154305817"/>
      <w:bookmarkStart w:id="65" w:name="_Toc157236274"/>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D803F16">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2094990A">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B68583A">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4388"/>
      <w:bookmarkStart w:id="67" w:name="_Toc267054211"/>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67054212"/>
      <w:bookmarkStart w:id="69" w:name="_Toc22364"/>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0504319"/>
      <w:bookmarkStart w:id="71" w:name="_Toc157168370"/>
      <w:bookmarkStart w:id="72" w:name="_Toc150507957"/>
      <w:bookmarkStart w:id="73" w:name="_Toc150506354"/>
      <w:bookmarkStart w:id="74" w:name="_Toc157168438"/>
      <w:bookmarkStart w:id="75" w:name="_Toc154305504"/>
      <w:bookmarkStart w:id="76" w:name="_Toc157219190"/>
      <w:bookmarkStart w:id="77" w:name="_Toc150503013"/>
      <w:bookmarkStart w:id="78" w:name="_Toc150503351"/>
      <w:bookmarkStart w:id="79" w:name="_Toc154305833"/>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7"/>
        <w:spacing w:line="360" w:lineRule="auto"/>
        <w:rPr>
          <w:rFonts w:hint="eastAsia"/>
          <w:sz w:val="22"/>
          <w:szCs w:val="22"/>
        </w:rPr>
      </w:pPr>
      <w:r>
        <w:rPr>
          <w:rFonts w:hint="eastAsia"/>
          <w:sz w:val="22"/>
          <w:szCs w:val="22"/>
        </w:rPr>
        <w:t>2、施工组织设计中至少应包括但不限于以下方面的内容：</w:t>
      </w:r>
    </w:p>
    <w:p w14:paraId="6CFF98D5">
      <w:pPr>
        <w:pStyle w:val="7"/>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2.2主要分项工程施工方案和技术措施。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5CA0F042">
      <w:pPr>
        <w:pStyle w:val="7"/>
        <w:spacing w:line="360" w:lineRule="auto"/>
        <w:rPr>
          <w:rFonts w:hint="eastAsia" w:eastAsia="宋体"/>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04A3BB5"/>
    <w:rsid w:val="14540F1D"/>
    <w:rsid w:val="15A017CE"/>
    <w:rsid w:val="15A9323E"/>
    <w:rsid w:val="1C9B4B19"/>
    <w:rsid w:val="1F175A62"/>
    <w:rsid w:val="23BF6315"/>
    <w:rsid w:val="2C5000A4"/>
    <w:rsid w:val="2F2E1001"/>
    <w:rsid w:val="2F6D59A0"/>
    <w:rsid w:val="33772DBE"/>
    <w:rsid w:val="35073C66"/>
    <w:rsid w:val="3A6B13ED"/>
    <w:rsid w:val="3ED57FA3"/>
    <w:rsid w:val="3F5E6EB0"/>
    <w:rsid w:val="43976A4C"/>
    <w:rsid w:val="48B4108F"/>
    <w:rsid w:val="4CDA29BF"/>
    <w:rsid w:val="56B34DB3"/>
    <w:rsid w:val="697D0B65"/>
    <w:rsid w:val="6BB709ED"/>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6093</Words>
  <Characters>6477</Characters>
  <Lines>0</Lines>
  <Paragraphs>0</Paragraphs>
  <TotalTime>5</TotalTime>
  <ScaleCrop>false</ScaleCrop>
  <LinksUpToDate>false</LinksUpToDate>
  <CharactersWithSpaces>7631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南风未起</cp:lastModifiedBy>
  <dcterms:modified xsi:type="dcterms:W3CDTF">2026-01-19T03:27:46Z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9E521580BE0D4F419D9A820B333CE642_13</vt:lpwstr>
  </property>
  <property fmtid="{D5CDD505-2E9C-101B-9397-08002B2CF9AE}" pid="4" name="KSOTemplateDocerSaveRecord">
    <vt:lpwstr>eyJoZGlkIjoiMGJmZDVkNWRmNzZiY2VlOTAwZjVkNjY3NmZhYjQ2NjEiLCJ1c2VySWQiOiI0NjIyMDU5NjYifQ==</vt:lpwstr>
  </property>
</Properties>
</file>