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3679"/>
      <w:bookmarkStart w:id="2" w:name="_Toc154305469"/>
      <w:bookmarkStart w:id="3" w:name="_Toc150502980"/>
      <w:bookmarkStart w:id="4" w:name="_Toc157219152"/>
      <w:bookmarkStart w:id="5" w:name="_Toc150503318"/>
      <w:bookmarkStart w:id="6" w:name="_Toc150507921"/>
      <w:bookmarkStart w:id="7" w:name="_Toc150504286"/>
      <w:bookmarkStart w:id="8" w:name="_Toc267054200"/>
      <w:bookmarkStart w:id="9" w:name="_Toc154305796"/>
      <w:bookmarkStart w:id="10" w:name="_Toc157168334"/>
      <w:bookmarkStart w:id="11" w:name="_Toc150506320"/>
      <w:bookmarkStart w:id="12" w:name="_Toc157168400"/>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sz w:val="44"/>
          <w:szCs w:val="44"/>
          <w:lang w:val="en-US" w:eastAsia="zh-CN"/>
        </w:rPr>
      </w:pPr>
      <w:bookmarkStart w:id="13" w:name="OLE_LINK1"/>
      <w:bookmarkStart w:id="80" w:name="_GoBack"/>
      <w:r>
        <w:rPr>
          <w:rFonts w:hint="eastAsia"/>
          <w:sz w:val="44"/>
          <w:szCs w:val="44"/>
          <w:lang w:val="en-US" w:eastAsia="zh-CN"/>
        </w:rPr>
        <w:t>《海南师范大学龙昆南校区东坡文化园长廊建设项目采购公告》</w:t>
      </w:r>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2A931E35">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项目名称：海南师范大学龙昆南校区东坡文化园长廊建设项目</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2、项目地点：海口市海南师范大学龙昆南校区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lang w:val="en-US" w:eastAsia="zh-CN"/>
        </w:rPr>
        <w:t>1.原地清表及部分树木移植；2.基础土石方机械开挖及外运；3.钢筋混凝土基础及主体梁柱；4.人工制模及拆除；5.钢筋混凝土廊桥及屋顶；6.仿古构件采购及安装；7.琉璃花格及琉璃瓦采购及安装；8.广告栏龙骨双面水泥板采购及安装；9.面层腻子找平打磨及上漆；10.文化廊挂落采购上漆安装；11.东坡文化展示栏文字采购及安装；12.展示牌前马汀石园林路；13.土地平整草坪修复及种植富贵竹；14.钢管架及文明施工围档；15.文化廊霸王靠大理石坐椅；16.文化廊地面石材铺贴。（详见附件一：预算书）</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预算审核金额：353311.08元</w:t>
      </w:r>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工期：45天</w:t>
      </w:r>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时间：2026年1月13日。每天工作时间：上午8:30-11:30，下午14:30-17:30。</w:t>
      </w:r>
    </w:p>
    <w:p w14:paraId="3575C4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四、报名地点：海口市龙昆南路海南师范大学第二办公楼301办公室。联系人：张老师  联系电话：0898-65882341。</w:t>
      </w: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海南师范大学后勤处</w:t>
      </w:r>
    </w:p>
    <w:p w14:paraId="220D55B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ascii="宋体" w:hAnsi="宋体"/>
          <w:b/>
          <w:bCs/>
          <w:sz w:val="28"/>
          <w:szCs w:val="30"/>
        </w:rPr>
      </w:pPr>
      <w:r>
        <w:rPr>
          <w:rFonts w:hint="eastAsia"/>
          <w:sz w:val="28"/>
          <w:szCs w:val="28"/>
          <w:lang w:val="en-US" w:eastAsia="zh-CN"/>
        </w:rPr>
        <w:t>2026年1月12日</w:t>
      </w:r>
      <w:bookmarkEnd w:id="13"/>
    </w:p>
    <w:bookmarkEnd w:id="80"/>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4305471"/>
      <w:bookmarkStart w:id="15" w:name="_Toc150503320"/>
      <w:bookmarkStart w:id="16" w:name="_Toc267054202"/>
      <w:bookmarkStart w:id="17" w:name="_Toc157168402"/>
      <w:bookmarkStart w:id="18" w:name="_Toc150502982"/>
      <w:bookmarkStart w:id="19" w:name="_Toc150506322"/>
      <w:bookmarkStart w:id="20" w:name="_Toc150504288"/>
      <w:bookmarkStart w:id="21" w:name="_Toc157219154"/>
      <w:bookmarkStart w:id="22" w:name="_Toc5425"/>
      <w:bookmarkStart w:id="23" w:name="_Toc150507923"/>
      <w:bookmarkStart w:id="24" w:name="_Toc154305798"/>
      <w:bookmarkStart w:id="25" w:name="_Toc157168336"/>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4305472"/>
      <w:bookmarkStart w:id="27" w:name="_Toc150506323"/>
      <w:bookmarkStart w:id="28" w:name="_Toc150502983"/>
      <w:bookmarkStart w:id="29" w:name="_Toc157219155"/>
      <w:bookmarkStart w:id="30" w:name="_Toc157168337"/>
      <w:bookmarkStart w:id="31" w:name="_Toc20755"/>
      <w:bookmarkStart w:id="32" w:name="_Toc154305799"/>
      <w:bookmarkStart w:id="33" w:name="_Toc150507924"/>
      <w:bookmarkStart w:id="34" w:name="_Toc150504289"/>
      <w:bookmarkStart w:id="35" w:name="_Toc150503321"/>
      <w:bookmarkStart w:id="36" w:name="_Toc157168403"/>
      <w:bookmarkStart w:id="37" w:name="_Toc267054203"/>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11290288"/>
      <w:bookmarkStart w:id="39" w:name="_Toc112223951"/>
      <w:bookmarkStart w:id="40" w:name="_Toc111466069"/>
      <w:bookmarkStart w:id="41" w:name="_Toc111867406"/>
      <w:bookmarkStart w:id="42" w:name="_Toc111476269"/>
      <w:bookmarkStart w:id="43" w:name="_Toc109631923"/>
      <w:bookmarkStart w:id="44" w:name="_Toc111465824"/>
      <w:bookmarkStart w:id="45" w:name="_Toc109631190"/>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9631927"/>
      <w:bookmarkStart w:id="47" w:name="_Toc108603306"/>
      <w:bookmarkStart w:id="48" w:name="_Toc108938495"/>
      <w:bookmarkStart w:id="49" w:name="_Toc112223955"/>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由专家、教育发展基金会、后勤管理处工作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219156"/>
      <w:bookmarkStart w:id="51" w:name="_Toc157168524"/>
      <w:bookmarkStart w:id="52" w:name="_Toc157168404"/>
      <w:bookmarkStart w:id="53" w:name="_Toc157168338"/>
      <w:bookmarkStart w:id="54" w:name="_Toc157236256"/>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7168339"/>
      <w:bookmarkStart w:id="56" w:name="_Toc267054204"/>
      <w:bookmarkStart w:id="57" w:name="_Toc157219157"/>
      <w:bookmarkStart w:id="58" w:name="_Toc15865"/>
      <w:bookmarkStart w:id="59" w:name="_Toc157168405"/>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bl>
    <w:p w14:paraId="1965C52D">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1A9EFC1">
      <w:pPr>
        <w:tabs>
          <w:tab w:val="left" w:pos="360"/>
        </w:tabs>
        <w:spacing w:line="360" w:lineRule="auto"/>
        <w:ind w:left="1501" w:leftChars="227" w:hanging="1024" w:hangingChars="425"/>
        <w:rPr>
          <w:rFonts w:hint="eastAsia" w:ascii="宋体" w:hAnsi="宋体"/>
          <w:b/>
          <w:bCs/>
          <w:sz w:val="24"/>
        </w:rPr>
      </w:pPr>
    </w:p>
    <w:p w14:paraId="7EA86A40">
      <w:pPr>
        <w:tabs>
          <w:tab w:val="left" w:pos="360"/>
        </w:tabs>
        <w:spacing w:line="360" w:lineRule="auto"/>
        <w:ind w:left="1501" w:leftChars="227" w:hanging="1024" w:hangingChars="425"/>
        <w:rPr>
          <w:rFonts w:hint="eastAsia" w:ascii="宋体" w:hAnsi="宋体"/>
          <w:b/>
          <w:bCs/>
          <w:sz w:val="24"/>
        </w:rPr>
      </w:pPr>
    </w:p>
    <w:p w14:paraId="77DFA03D">
      <w:pPr>
        <w:tabs>
          <w:tab w:val="left" w:pos="360"/>
        </w:tabs>
        <w:spacing w:line="360" w:lineRule="auto"/>
        <w:ind w:left="1501" w:leftChars="227" w:hanging="1024" w:hangingChars="425"/>
        <w:rPr>
          <w:rFonts w:hint="eastAsia" w:ascii="宋体" w:hAnsi="宋体"/>
          <w:b/>
          <w:bCs/>
          <w:sz w:val="24"/>
        </w:rPr>
      </w:pPr>
    </w:p>
    <w:p w14:paraId="58673827">
      <w:pPr>
        <w:tabs>
          <w:tab w:val="left" w:pos="360"/>
        </w:tabs>
        <w:spacing w:line="360" w:lineRule="auto"/>
        <w:ind w:left="1501" w:leftChars="227" w:hanging="1024" w:hangingChars="425"/>
        <w:rPr>
          <w:rFonts w:hint="eastAsia" w:ascii="宋体" w:hAnsi="宋体"/>
          <w:b/>
          <w:bCs/>
          <w:sz w:val="24"/>
        </w:rPr>
      </w:pPr>
    </w:p>
    <w:p w14:paraId="0BCCD965">
      <w:pPr>
        <w:tabs>
          <w:tab w:val="left" w:pos="360"/>
        </w:tabs>
        <w:spacing w:line="360" w:lineRule="auto"/>
        <w:ind w:left="1501" w:leftChars="227" w:hanging="1024" w:hangingChars="425"/>
        <w:rPr>
          <w:rFonts w:hint="eastAsia" w:ascii="宋体" w:hAnsi="宋体"/>
          <w:b/>
          <w:bCs/>
          <w:sz w:val="24"/>
        </w:rPr>
      </w:pPr>
    </w:p>
    <w:p w14:paraId="18378C6C">
      <w:pPr>
        <w:tabs>
          <w:tab w:val="left" w:pos="360"/>
        </w:tabs>
        <w:spacing w:line="360" w:lineRule="auto"/>
        <w:ind w:left="1501" w:leftChars="227" w:hanging="1024" w:hangingChars="425"/>
        <w:rPr>
          <w:rFonts w:hint="eastAsia" w:ascii="宋体" w:hAnsi="宋体"/>
          <w:b/>
          <w:bCs/>
          <w:sz w:val="24"/>
        </w:rPr>
      </w:pPr>
    </w:p>
    <w:p w14:paraId="61A5531A">
      <w:pPr>
        <w:tabs>
          <w:tab w:val="left" w:pos="360"/>
        </w:tabs>
        <w:spacing w:line="360" w:lineRule="auto"/>
        <w:ind w:left="1501" w:leftChars="227" w:hanging="1024" w:hangingChars="425"/>
        <w:rPr>
          <w:rFonts w:hint="eastAsia" w:ascii="宋体" w:hAnsi="宋体"/>
          <w:b/>
          <w:bCs/>
          <w:sz w:val="24"/>
        </w:rPr>
      </w:pPr>
    </w:p>
    <w:p w14:paraId="65AB28BC">
      <w:pPr>
        <w:pStyle w:val="5"/>
        <w:rPr>
          <w:rFonts w:hint="eastAsia" w:ascii="宋体" w:hAnsi="宋体"/>
          <w:b/>
          <w:bCs/>
          <w:sz w:val="24"/>
        </w:rPr>
      </w:pPr>
    </w:p>
    <w:p w14:paraId="3D1DD537">
      <w:pPr>
        <w:rPr>
          <w:rFonts w:hint="eastAsia"/>
        </w:rPr>
      </w:pPr>
    </w:p>
    <w:p w14:paraId="24787495">
      <w:pPr>
        <w:tabs>
          <w:tab w:val="left" w:pos="360"/>
        </w:tabs>
        <w:spacing w:line="360" w:lineRule="auto"/>
        <w:ind w:left="1501" w:leftChars="227" w:hanging="1024" w:hangingChars="425"/>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4305817"/>
      <w:bookmarkStart w:id="62" w:name="_Toc157236274"/>
      <w:bookmarkStart w:id="63" w:name="_Toc157168542"/>
      <w:bookmarkStart w:id="64" w:name="_Toc157168422"/>
      <w:bookmarkStart w:id="65" w:name="_Toc157219174"/>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084B790">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717F8E27">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05071412">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67054212"/>
      <w:bookmarkStart w:id="69" w:name="_Toc22364"/>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7168370"/>
      <w:bookmarkStart w:id="71" w:name="_Toc150503351"/>
      <w:bookmarkStart w:id="72" w:name="_Toc157219190"/>
      <w:bookmarkStart w:id="73" w:name="_Toc150507957"/>
      <w:bookmarkStart w:id="74" w:name="_Toc150503013"/>
      <w:bookmarkStart w:id="75" w:name="_Toc154305504"/>
      <w:bookmarkStart w:id="76" w:name="_Toc157168438"/>
      <w:bookmarkStart w:id="77" w:name="_Toc154305833"/>
      <w:bookmarkStart w:id="78" w:name="_Toc150504319"/>
      <w:bookmarkStart w:id="79" w:name="_Toc150506354"/>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058E316D">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14540F1D"/>
    <w:rsid w:val="15A017CE"/>
    <w:rsid w:val="15A9323E"/>
    <w:rsid w:val="1C9B4B19"/>
    <w:rsid w:val="1F175A62"/>
    <w:rsid w:val="23BF6315"/>
    <w:rsid w:val="2C5000A4"/>
    <w:rsid w:val="2F2E1001"/>
    <w:rsid w:val="2F6D59A0"/>
    <w:rsid w:val="35073C66"/>
    <w:rsid w:val="3A6B13ED"/>
    <w:rsid w:val="3ED57FA3"/>
    <w:rsid w:val="3F5E6EB0"/>
    <w:rsid w:val="43976A4C"/>
    <w:rsid w:val="4CDA29BF"/>
    <w:rsid w:val="56B34DB3"/>
    <w:rsid w:val="697D0B65"/>
    <w:rsid w:val="6E5B434E"/>
    <w:rsid w:val="709F3DD5"/>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762</Words>
  <Characters>846</Characters>
  <Lines>0</Lines>
  <Paragraphs>0</Paragraphs>
  <TotalTime>23</TotalTime>
  <ScaleCrop>false</ScaleCrop>
  <LinksUpToDate>false</LinksUpToDate>
  <CharactersWithSpaces>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南风未起</cp:lastModifiedBy>
  <dcterms:modified xsi:type="dcterms:W3CDTF">2026-01-12T02:13:38Z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B46A4067F5D24550A511EB8C624838C3_13</vt:lpwstr>
  </property>
  <property fmtid="{D5CDD505-2E9C-101B-9397-08002B2CF9AE}" pid="4" name="KSOTemplateDocerSaveRecord">
    <vt:lpwstr>eyJoZGlkIjoiYmY0YjYzNDFkZWUyYjExYzI0MzNkNTA2N2IzODljOTMiLCJ1c2VySWQiOiI0NjIyMDU5NjYifQ==</vt:lpwstr>
  </property>
</Properties>
</file>